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2C" w:rsidRPr="00A852A5" w:rsidRDefault="00A852A5">
      <w:pPr>
        <w:rPr>
          <w:b/>
          <w:sz w:val="24"/>
        </w:rPr>
      </w:pPr>
      <w:r w:rsidRPr="00A852A5">
        <w:rPr>
          <w:b/>
          <w:sz w:val="24"/>
        </w:rPr>
        <w:t>Submission of Application Form for Admission</w:t>
      </w:r>
    </w:p>
    <w:p w:rsidR="00A852A5" w:rsidRPr="00A852A5" w:rsidRDefault="00A852A5" w:rsidP="00B73CDB">
      <w:pPr>
        <w:jc w:val="both"/>
        <w:rPr>
          <w:b/>
          <w:sz w:val="24"/>
        </w:rPr>
      </w:pPr>
      <w:r w:rsidRPr="00A852A5">
        <w:t>After purchasing the admission application form, the candidate will have to submit the admission application form along with the photocopies of all the certificates by the prescribed date. In case of non-receipt of mark list by the university or board, you will be able to submit the application form without the mark list from the letter attested by the principal of your former institution.</w:t>
      </w:r>
    </w:p>
    <w:p w:rsidR="00A852A5" w:rsidRDefault="00A852A5">
      <w:pPr>
        <w:rPr>
          <w:b/>
          <w:sz w:val="24"/>
        </w:rPr>
      </w:pPr>
      <w:r w:rsidRPr="00A852A5">
        <w:rPr>
          <w:b/>
          <w:sz w:val="24"/>
        </w:rPr>
        <w:t>Last date for admission</w:t>
      </w:r>
    </w:p>
    <w:p w:rsidR="00A852A5" w:rsidRDefault="00A852A5" w:rsidP="00106265">
      <w:pPr>
        <w:jc w:val="both"/>
        <w:rPr>
          <w:sz w:val="24"/>
        </w:rPr>
      </w:pPr>
      <w:r w:rsidRPr="00A852A5">
        <w:rPr>
          <w:sz w:val="24"/>
        </w:rPr>
        <w:t xml:space="preserve">Except in the transfer case, the principal himself will be able to give admission till July 30 and with the permission of the Vice-Chancellor till August 14. In case of late declaration of result, the last date of admission will be valid up to 10 days from the date of receipt of result in the college or 15 days from the date of declaration of result by the University/Board, whichever is </w:t>
      </w:r>
      <w:proofErr w:type="gramStart"/>
      <w:r w:rsidRPr="00A852A5">
        <w:rPr>
          <w:sz w:val="24"/>
        </w:rPr>
        <w:t>earlier.</w:t>
      </w:r>
      <w:proofErr w:type="gramEnd"/>
      <w:r w:rsidRPr="00A852A5">
        <w:rPr>
          <w:sz w:val="24"/>
        </w:rPr>
        <w:t xml:space="preserve"> In the case of transfer of employees in clause 6 (a), their sons / daughters seeking admission after the last date of admission will be admitted during the session if the seat becomes vacant. But for this, a certificate of taking charge will have to be produced by the guardian. Admission will be given only if the applicant is admitted to another college before the last date for admission.</w:t>
      </w:r>
    </w:p>
    <w:p w:rsidR="00A852A5" w:rsidRDefault="00A852A5">
      <w:pPr>
        <w:rPr>
          <w:b/>
          <w:sz w:val="24"/>
        </w:rPr>
      </w:pPr>
      <w:r w:rsidRPr="00A852A5">
        <w:rPr>
          <w:b/>
          <w:sz w:val="24"/>
        </w:rPr>
        <w:t>3.02 Last date of admission of students who have passed the revaluation</w:t>
      </w:r>
    </w:p>
    <w:p w:rsidR="00A852A5" w:rsidRDefault="00A852A5" w:rsidP="006B564D">
      <w:pPr>
        <w:jc w:val="both"/>
        <w:rPr>
          <w:sz w:val="24"/>
        </w:rPr>
      </w:pPr>
      <w:r w:rsidRPr="00A852A5">
        <w:rPr>
          <w:sz w:val="24"/>
        </w:rPr>
        <w:t>The students who qualify in the revaluation will be eligible for admission after 15 days from the date of declaration of re-evaluation after the approval of the Vice-Chancellor.</w:t>
      </w:r>
    </w:p>
    <w:p w:rsidR="00A852A5" w:rsidRDefault="00A852A5">
      <w:pPr>
        <w:rPr>
          <w:b/>
          <w:sz w:val="24"/>
        </w:rPr>
      </w:pPr>
      <w:r w:rsidRPr="00A852A5">
        <w:rPr>
          <w:b/>
          <w:sz w:val="24"/>
        </w:rPr>
        <w:t>3.03 Last date of admission of students who have passed the supplementary examination</w:t>
      </w:r>
    </w:p>
    <w:p w:rsidR="00A852A5" w:rsidRPr="00106265" w:rsidRDefault="00A852A5" w:rsidP="00520E17">
      <w:pPr>
        <w:jc w:val="both"/>
        <w:rPr>
          <w:sz w:val="24"/>
        </w:rPr>
      </w:pPr>
      <w:r w:rsidRPr="00106265">
        <w:rPr>
          <w:sz w:val="24"/>
        </w:rPr>
        <w:t>If there is a vacancy for admission in graduation level part 3, then on the basis of merit, the admission will be eligible according to the prescribed number of admission till the prescribed date.</w:t>
      </w:r>
    </w:p>
    <w:p w:rsidR="00A852A5" w:rsidRPr="00106265" w:rsidRDefault="00A852A5" w:rsidP="00520E17">
      <w:pPr>
        <w:jc w:val="both"/>
        <w:rPr>
          <w:sz w:val="24"/>
        </w:rPr>
      </w:pPr>
      <w:r w:rsidRPr="00106265">
        <w:rPr>
          <w:sz w:val="24"/>
        </w:rPr>
        <w:t>(a) The merit list of the total marks obtained by giving surcharge in the qualifying examination of the selected students for admission and where surcharge is payable will be displayed on the notice board along with the percentage. In which the last date for submission of admission fee will also be mentioned. Separate merit list will be prepared for general and reserved category.</w:t>
      </w:r>
    </w:p>
    <w:p w:rsidR="00A852A5" w:rsidRPr="00106265" w:rsidRDefault="00A852A5" w:rsidP="00520E17">
      <w:pPr>
        <w:jc w:val="both"/>
        <w:rPr>
          <w:sz w:val="24"/>
        </w:rPr>
      </w:pPr>
      <w:r w:rsidRPr="00106265">
        <w:rPr>
          <w:sz w:val="24"/>
        </w:rPr>
        <w:t>(b) The admission committee will be allowed to deposit the admission fee only after verifying the copies of the necessary attached certificates with the original certificates and submitting the original copy of the transfer certificate wherever necessary.</w:t>
      </w:r>
    </w:p>
    <w:p w:rsidR="00A852A5" w:rsidRPr="00106265" w:rsidRDefault="00A852A5" w:rsidP="00520E17">
      <w:pPr>
        <w:jc w:val="both"/>
        <w:rPr>
          <w:sz w:val="24"/>
        </w:rPr>
      </w:pPr>
      <w:r w:rsidRPr="00106265">
        <w:rPr>
          <w:sz w:val="24"/>
        </w:rPr>
        <w:t>(c) Admission to the college will be valid only after depositing the prescribed fee. After admission, the original copy of the transfer certificate will necessarily be canceled by putting a seal of cancellation.</w:t>
      </w:r>
    </w:p>
    <w:p w:rsidR="00A852A5" w:rsidRPr="00106265" w:rsidRDefault="00A852A5" w:rsidP="00520E17">
      <w:pPr>
        <w:jc w:val="both"/>
        <w:rPr>
          <w:sz w:val="24"/>
        </w:rPr>
      </w:pPr>
      <w:r w:rsidRPr="00106265">
        <w:rPr>
          <w:sz w:val="24"/>
        </w:rPr>
        <w:lastRenderedPageBreak/>
        <w:t xml:space="preserve">(d) Admission will not be given on the basis of duplicate transfer certificate. </w:t>
      </w:r>
      <w:proofErr w:type="gramStart"/>
      <w:r w:rsidRPr="00106265">
        <w:rPr>
          <w:sz w:val="24"/>
        </w:rPr>
        <w:t>In case of loss of transfer certificate, F.I. at the nearest police station.</w:t>
      </w:r>
      <w:proofErr w:type="gramEnd"/>
      <w:r w:rsidRPr="00106265">
        <w:rPr>
          <w:sz w:val="24"/>
        </w:rPr>
        <w:t xml:space="preserve"> IR should be recorded. Admission can be given only in the event of receipt of the report of the police station and the authorized report in the pre-admitted institution in which the roll number and date of the original transfer certificate are mentioned. For this, the student's undertaking will be taken.</w:t>
      </w:r>
    </w:p>
    <w:p w:rsidR="00A852A5" w:rsidRPr="00106265" w:rsidRDefault="00A852A5" w:rsidP="00520E17">
      <w:pPr>
        <w:jc w:val="both"/>
        <w:rPr>
          <w:sz w:val="24"/>
        </w:rPr>
      </w:pPr>
      <w:r w:rsidRPr="00106265">
        <w:rPr>
          <w:sz w:val="24"/>
        </w:rPr>
        <w:t>(m) The Principal shall issue a Confidential Report on the student whether the student is involved in ragging/ indiscipline/ sabotage etc., along with issuing transfer certificate. Such confidential report should be sealed in a sealed cover and</w:t>
      </w:r>
    </w:p>
    <w:p w:rsidR="00A852A5" w:rsidRPr="00106265" w:rsidRDefault="00A852A5" w:rsidP="00520E17">
      <w:pPr>
        <w:jc w:val="both"/>
        <w:rPr>
          <w:sz w:val="24"/>
        </w:rPr>
      </w:pPr>
      <w:r w:rsidRPr="00106265">
        <w:rPr>
          <w:sz w:val="24"/>
        </w:rPr>
        <w:t>Will send to the Principal where the student has applied for admission.</w:t>
      </w:r>
    </w:p>
    <w:p w:rsidR="00A852A5" w:rsidRPr="00106265" w:rsidRDefault="00A852A5" w:rsidP="00520E17">
      <w:pPr>
        <w:jc w:val="both"/>
        <w:rPr>
          <w:sz w:val="24"/>
        </w:rPr>
      </w:pPr>
      <w:r w:rsidRPr="00106265">
        <w:rPr>
          <w:sz w:val="24"/>
        </w:rPr>
        <w:t>(f) In case the space becomes vacant after the last date of the declared admission list, a late fee of Rs 100/- will be charged in addition to the admission fee as per rules.</w:t>
      </w:r>
    </w:p>
    <w:p w:rsidR="00A852A5" w:rsidRDefault="00A852A5" w:rsidP="00A852A5">
      <w:pPr>
        <w:rPr>
          <w:b/>
          <w:sz w:val="24"/>
        </w:rPr>
      </w:pPr>
    </w:p>
    <w:p w:rsidR="00A852A5" w:rsidRDefault="00A852A5" w:rsidP="00A852A5">
      <w:pPr>
        <w:rPr>
          <w:b/>
          <w:sz w:val="24"/>
        </w:rPr>
      </w:pPr>
      <w:r w:rsidRPr="00A852A5">
        <w:rPr>
          <w:b/>
          <w:sz w:val="24"/>
        </w:rPr>
        <w:t>3.05 ELIGIBILITY OF ADMISSION</w:t>
      </w:r>
    </w:p>
    <w:p w:rsidR="00A852A5" w:rsidRPr="00A852A5" w:rsidRDefault="000D48B4" w:rsidP="009D3A5C">
      <w:pPr>
        <w:jc w:val="both"/>
        <w:rPr>
          <w:sz w:val="24"/>
        </w:rPr>
      </w:pPr>
      <w:r>
        <w:rPr>
          <w:sz w:val="24"/>
        </w:rPr>
        <w:t>(1) Origin</w:t>
      </w:r>
      <w:r w:rsidR="00A852A5" w:rsidRPr="00A852A5">
        <w:rPr>
          <w:sz w:val="24"/>
        </w:rPr>
        <w:t xml:space="preserve"> of Chhattisgarh. Residents of property in / Government employees of State or Central Government, employees of nationalized banks and commercial organizations run by the Government of India whose designation is in C.G. - Their sons / daughters, their dependents displaced from Jammu and Kashmir will be given admission in government colleges. . Even after giving admission in the above way, if the seat becomes vacant, the students who have passed the qualifying examination on the board of other places can be given admission on the basis of merit as per rules.</w:t>
      </w:r>
    </w:p>
    <w:p w:rsidR="00A852A5" w:rsidRPr="00A852A5" w:rsidRDefault="00A852A5" w:rsidP="009D3A5C">
      <w:pPr>
        <w:jc w:val="both"/>
        <w:rPr>
          <w:sz w:val="24"/>
        </w:rPr>
      </w:pPr>
      <w:r w:rsidRPr="00A852A5">
        <w:rPr>
          <w:sz w:val="24"/>
        </w:rPr>
        <w:t>(2) The applicants who have passed the examination will be eligible for regular admission in the first year of graduation. 10+2 examination means the examination conducted by the Board of Secondary Education of the Central Board of Secondary Education or an examination equivalent to that of the Intermediate Board of other State Schools recognized by the University concerned.</w:t>
      </w:r>
    </w:p>
    <w:p w:rsidR="00A852A5" w:rsidRPr="00A852A5" w:rsidRDefault="00A852A5" w:rsidP="009D3A5C">
      <w:pPr>
        <w:jc w:val="both"/>
        <w:rPr>
          <w:sz w:val="24"/>
        </w:rPr>
      </w:pPr>
      <w:r w:rsidRPr="00A852A5">
        <w:rPr>
          <w:sz w:val="24"/>
        </w:rPr>
        <w:t xml:space="preserve">(3) Central Board of </w:t>
      </w:r>
      <w:r w:rsidR="00B73CDB">
        <w:rPr>
          <w:sz w:val="24"/>
        </w:rPr>
        <w:t>Secondary Education, C.B.</w:t>
      </w:r>
      <w:r w:rsidRPr="00A852A5">
        <w:rPr>
          <w:sz w:val="24"/>
        </w:rPr>
        <w:t>S</w:t>
      </w:r>
      <w:r w:rsidR="00B73CDB">
        <w:rPr>
          <w:sz w:val="24"/>
        </w:rPr>
        <w:t>.</w:t>
      </w:r>
      <w:r w:rsidRPr="00A852A5">
        <w:rPr>
          <w:sz w:val="24"/>
        </w:rPr>
        <w:t xml:space="preserve">E </w:t>
      </w:r>
      <w:r w:rsidR="00B73CDB" w:rsidRPr="00A852A5">
        <w:rPr>
          <w:sz w:val="24"/>
        </w:rPr>
        <w:t>the</w:t>
      </w:r>
      <w:r w:rsidRPr="00A852A5">
        <w:rPr>
          <w:sz w:val="24"/>
        </w:rPr>
        <w:t xml:space="preserve"> 10+2 examination is equivalent to the 10+2 examination of the Board of Secondary Education.</w:t>
      </w:r>
    </w:p>
    <w:p w:rsidR="00A852A5" w:rsidRPr="00A852A5" w:rsidRDefault="00A852A5" w:rsidP="009D3A5C">
      <w:pPr>
        <w:jc w:val="both"/>
        <w:rPr>
          <w:sz w:val="24"/>
        </w:rPr>
      </w:pPr>
      <w:r w:rsidRPr="00A852A5">
        <w:rPr>
          <w:sz w:val="24"/>
        </w:rPr>
        <w:t>(4) The minimum marks limit in the qualifying examination for admission to the first year of graduation and post-graduation will be eligible for regular admission to the applicants who have obtained minimum 45 percent marks in the qualifying examination and minimum 40 percent marks in theory subjects. The minimum marks limit for admission is only for first year undergraduate/postgraduate classes. Minimum marks limit will not be applicable for admission to the next classes.</w:t>
      </w:r>
    </w:p>
    <w:p w:rsidR="00A852A5" w:rsidRPr="00A852A5" w:rsidRDefault="00A852A5" w:rsidP="009D3A5C">
      <w:pPr>
        <w:jc w:val="both"/>
        <w:rPr>
          <w:sz w:val="24"/>
        </w:rPr>
      </w:pPr>
      <w:r w:rsidRPr="00A852A5">
        <w:rPr>
          <w:sz w:val="24"/>
        </w:rPr>
        <w:lastRenderedPageBreak/>
        <w:t>(5) Age Limit</w:t>
      </w:r>
      <w:r w:rsidR="00B73CDB" w:rsidRPr="00A852A5">
        <w:rPr>
          <w:sz w:val="24"/>
        </w:rPr>
        <w:t>: -</w:t>
      </w:r>
      <w:r w:rsidRPr="00A852A5">
        <w:rPr>
          <w:sz w:val="24"/>
        </w:rPr>
        <w:t xml:space="preserve"> It is necessary to be 22 years in the first year of graduation level and less than 27 years in the first year of postgraduate level. Age will be calculated as on July 1.</w:t>
      </w:r>
    </w:p>
    <w:p w:rsidR="00A852A5" w:rsidRPr="00A852A5" w:rsidRDefault="00B73CDB" w:rsidP="009D3A5C">
      <w:pPr>
        <w:jc w:val="both"/>
        <w:rPr>
          <w:sz w:val="24"/>
        </w:rPr>
      </w:pPr>
      <w:r>
        <w:rPr>
          <w:sz w:val="24"/>
        </w:rPr>
        <w:t xml:space="preserve">(6) </w:t>
      </w:r>
      <w:r w:rsidR="00A852A5" w:rsidRPr="00A852A5">
        <w:rPr>
          <w:sz w:val="24"/>
        </w:rPr>
        <w:t>There will be a relaxation of three years in the age limit for SC/ST/OBC/PWD/Women applicants.</w:t>
      </w:r>
    </w:p>
    <w:p w:rsidR="00A852A5" w:rsidRPr="00A852A5" w:rsidRDefault="00A852A5" w:rsidP="009D3A5C">
      <w:pPr>
        <w:jc w:val="both"/>
        <w:rPr>
          <w:sz w:val="24"/>
        </w:rPr>
      </w:pPr>
      <w:r w:rsidRPr="00A852A5">
        <w:rPr>
          <w:sz w:val="24"/>
        </w:rPr>
        <w:t>(7) Admission of external applicants – Applicants who have passed the first or second year examination from any university/government college of Chhattisgarh are eligible for admission in the second/third year respectively, but the affiliated university/autonomous college Regular admission will be given only after examining the subjects and subject groups being taught in the subjects, subject groups of the applicants who have appeared in the previous examination. If necessary, the students who have passed the university/autonomous college will also be admitted only after submitting the eligibility certificate.</w:t>
      </w:r>
    </w:p>
    <w:p w:rsidR="00A852A5" w:rsidRPr="00A852A5" w:rsidRDefault="00A852A5" w:rsidP="009D3A5C">
      <w:pPr>
        <w:jc w:val="both"/>
        <w:rPr>
          <w:sz w:val="24"/>
        </w:rPr>
      </w:pPr>
      <w:r w:rsidRPr="00A852A5">
        <w:rPr>
          <w:sz w:val="24"/>
        </w:rPr>
        <w:t xml:space="preserve">(8) Provisional Admission- Students who are eligible for provisional admission, it will be mandatory to take admission before the last date fixed for admission, applicants who have received supplementary examination (compartment) in one subject in the first / second examination of the graduation level, will be admitted to the next class. </w:t>
      </w:r>
      <w:proofErr w:type="gramStart"/>
      <w:r w:rsidRPr="00A852A5">
        <w:rPr>
          <w:sz w:val="24"/>
        </w:rPr>
        <w:t>will</w:t>
      </w:r>
      <w:proofErr w:type="gramEnd"/>
      <w:r w:rsidRPr="00A852A5">
        <w:rPr>
          <w:sz w:val="24"/>
        </w:rPr>
        <w:t xml:space="preserve"> be eligible. Admission will be on the basis of merit in case of vacancy, in clause (7) above, applicants will not be eligible for provisional admission. The temporary admission of the students who have failed in the supplementary examination will be automatically cancelled. On passing, the provisional admission will be treated as regular admission.</w:t>
      </w:r>
    </w:p>
    <w:p w:rsidR="00A852A5" w:rsidRPr="00A852A5" w:rsidRDefault="00A852A5" w:rsidP="009D3A5C">
      <w:pPr>
        <w:jc w:val="both"/>
        <w:rPr>
          <w:sz w:val="24"/>
        </w:rPr>
      </w:pPr>
      <w:r w:rsidRPr="00A852A5">
        <w:rPr>
          <w:sz w:val="24"/>
        </w:rPr>
        <w:t xml:space="preserve">(9) Against whom a </w:t>
      </w:r>
      <w:proofErr w:type="spellStart"/>
      <w:r w:rsidRPr="00A852A5">
        <w:rPr>
          <w:sz w:val="24"/>
        </w:rPr>
        <w:t>challan</w:t>
      </w:r>
      <w:proofErr w:type="spellEnd"/>
      <w:r w:rsidRPr="00A852A5">
        <w:rPr>
          <w:sz w:val="24"/>
        </w:rPr>
        <w:t xml:space="preserve"> has been presented in the court and or criminal cases are going on in the court, there are serious allegations of misbehavior / assault with students / officers / employees in the examination or in the previous session / even after warning, the improvement is reflected. No, the principal is authorized to not give admission to such students.</w:t>
      </w:r>
    </w:p>
    <w:p w:rsidR="00A852A5" w:rsidRPr="00A852A5" w:rsidRDefault="00A852A5" w:rsidP="009D3A5C">
      <w:pPr>
        <w:jc w:val="both"/>
        <w:rPr>
          <w:sz w:val="24"/>
        </w:rPr>
      </w:pPr>
      <w:r w:rsidRPr="00A852A5">
        <w:rPr>
          <w:sz w:val="24"/>
        </w:rPr>
        <w:t>(10) The principal is authorized to deny admission to the students accused of vandalizing the college and destroying the property of the college / ragging. Additional Director, Directorate of Higher Education, Chhattisgarh. Order has been received by the government that such students/girls should not be given admission in any government/non-government college in the state of Chhattisgarh.</w:t>
      </w:r>
    </w:p>
    <w:sectPr w:rsidR="00A852A5" w:rsidRPr="00A852A5" w:rsidSect="00561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2A5"/>
    <w:rsid w:val="000D2AFB"/>
    <w:rsid w:val="000D48B4"/>
    <w:rsid w:val="00106265"/>
    <w:rsid w:val="004E1B2A"/>
    <w:rsid w:val="00520E17"/>
    <w:rsid w:val="0056122C"/>
    <w:rsid w:val="006B564D"/>
    <w:rsid w:val="009D3A5C"/>
    <w:rsid w:val="00A852A5"/>
    <w:rsid w:val="00B73CDB"/>
    <w:rsid w:val="00FF1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9</cp:revision>
  <dcterms:created xsi:type="dcterms:W3CDTF">2021-06-21T09:15:00Z</dcterms:created>
  <dcterms:modified xsi:type="dcterms:W3CDTF">2021-06-21T09:32:00Z</dcterms:modified>
</cp:coreProperties>
</file>